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468"/>
      </w:tblGrid>
      <w:tr>
        <w:tc>
          <w:tcPr>
            <w:tcW w:type="dxa" w:w="9582"/>
            <w:shd w:fill="132A3A"/>
            <w:tcBorders>
              <w:top w:val="nil"/>
              <w:left w:val="nil"/>
              <w:bottom w:val="nil"/>
              <w:right w:val="nil"/>
            </w:tcBorders>
          </w:tcPr>
          <w:p>
            <w:pPr>
              <w:jc w:val="center"/>
            </w:pPr>
            <w:r>
              <w:rPr>
                <w:rFonts w:ascii="Liberation Sans" w:hAnsi="Liberation Sans"/>
                <w:b/>
                <w:color w:val="FFFFFF"/>
                <w:sz w:val="19"/>
              </w:rPr>
              <w:t>DETAILED EXPLANATION</w:t>
            </w:r>
          </w:p>
        </w:tc>
      </w:tr>
    </w:tbl>
    <w:p/>
    <w:p/>
    <w:p/>
    <w:p/>
    <w:p>
      <w:pPr>
        <w:pStyle w:val="Title"/>
        <w:jc w:val="center"/>
      </w:pPr>
      <w:r>
        <w:t>The Ego as Predictive Imagination</w:t>
      </w:r>
    </w:p>
    <w:p>
      <w:pPr>
        <w:pStyle w:val="Subtitle"/>
        <w:jc w:val="center"/>
      </w:pPr>
      <w:r>
        <w:t>A Meaning-Vector Model of Reasoning, Learning, Defence and Creation</w:t>
      </w:r>
    </w:p>
    <w:p/>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EAF3F7"/>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Working conceptual model</w:t>
            </w:r>
          </w:p>
          <w:p>
            <w:pPr>
              <w:spacing w:after="20"/>
            </w:pPr>
            <w:r>
              <w:rPr>
                <w:rFonts w:ascii="Liberation Sans" w:hAnsi="Liberation Sans"/>
                <w:color w:val="1B1F23"/>
                <w:sz w:val="20"/>
              </w:rPr>
              <w:t>This document presents a functional model developed in the conversation. It is intended as a framework for thinking about prediction, imagination, learning and adaptation; it is not presented as an established discrete neurological structure or complete theory of cognition.</w:t>
            </w:r>
          </w:p>
        </w:tc>
      </w:tr>
    </w:tbl>
    <w:p/>
    <w:p>
      <w:pPr>
        <w:jc w:val="center"/>
      </w:pPr>
      <w:r>
        <w:rPr>
          <w:rFonts w:ascii="Liberation Sans" w:hAnsi="Liberation Sans"/>
          <w:b/>
          <w:color w:val="3C8D93"/>
          <w:sz w:val="26"/>
        </w:rPr>
        <w:t>Core theme: Imagine. Test. Learn. Adapt.</w:t>
      </w:r>
    </w:p>
    <w:p>
      <w:r>
        <w:br w:type="page"/>
      </w:r>
    </w:p>
    <w:p>
      <w:pPr>
        <w:pStyle w:val="Heading1"/>
      </w:pPr>
      <w:r>
        <w:t>Core proposition</w:t>
      </w:r>
    </w:p>
    <w:p>
      <w:r>
        <w:rPr>
          <w:rFonts w:ascii="Liberation Sans" w:hAnsi="Liberation Sans"/>
        </w:rPr>
        <w:t>In this model, the ego is predictive imagination: a high-capacity analytical processing function that attempts to resolve questions, problems, situations, threats, ideas and possibilities using whatever information is presently available to it.</w:t>
      </w:r>
    </w:p>
    <w:p>
      <w:r>
        <w:rPr>
          <w:rFonts w:ascii="Liberation Sans" w:hAnsi="Liberation Sans"/>
        </w:rPr>
        <w:t>It is not inherently good or bad. It is not synonymous with arrogance, vanity or selfishness. Its fundamental job is to take a meaning vector and attempt to construct the best available resolution.</w:t>
      </w:r>
    </w:p>
    <w:p>
      <w:r>
        <w:rPr>
          <w:rFonts w:ascii="Liberation Sans" w:hAnsi="Liberation Sans"/>
        </w:rPr>
        <w:t>A meaning vector can be almost anything:</w:t>
      </w:r>
    </w:p>
    <w:p>
      <w:pPr>
        <w:pStyle w:val="ListBullet"/>
        <w:ind w:left="340" w:hanging="142"/>
      </w:pPr>
      <w:r>
        <w:rPr>
          <w:rFonts w:ascii="Liberation Sans" w:hAnsi="Liberation Sans"/>
          <w:sz w:val="20"/>
        </w:rPr>
        <w:t>a question</w:t>
      </w:r>
    </w:p>
    <w:p>
      <w:pPr>
        <w:pStyle w:val="ListBullet"/>
        <w:ind w:left="340" w:hanging="142"/>
      </w:pPr>
      <w:r>
        <w:rPr>
          <w:rFonts w:ascii="Liberation Sans" w:hAnsi="Liberation Sans"/>
          <w:sz w:val="20"/>
        </w:rPr>
        <w:t>a perceived threat</w:t>
      </w:r>
    </w:p>
    <w:p>
      <w:pPr>
        <w:pStyle w:val="ListBullet"/>
        <w:ind w:left="340" w:hanging="142"/>
      </w:pPr>
      <w:r>
        <w:rPr>
          <w:rFonts w:ascii="Liberation Sans" w:hAnsi="Liberation Sans"/>
          <w:sz w:val="20"/>
        </w:rPr>
        <w:t>a mathematical problem</w:t>
      </w:r>
    </w:p>
    <w:p>
      <w:pPr>
        <w:pStyle w:val="ListBullet"/>
        <w:ind w:left="340" w:hanging="142"/>
      </w:pPr>
      <w:r>
        <w:rPr>
          <w:rFonts w:ascii="Liberation Sans" w:hAnsi="Liberation Sans"/>
          <w:sz w:val="20"/>
        </w:rPr>
        <w:t>an observation</w:t>
      </w:r>
    </w:p>
    <w:p>
      <w:pPr>
        <w:pStyle w:val="ListBullet"/>
        <w:ind w:left="340" w:hanging="142"/>
      </w:pPr>
      <w:r>
        <w:rPr>
          <w:rFonts w:ascii="Liberation Sans" w:hAnsi="Liberation Sans"/>
          <w:sz w:val="20"/>
        </w:rPr>
        <w:t>a desire</w:t>
      </w:r>
    </w:p>
    <w:p>
      <w:pPr>
        <w:pStyle w:val="ListBullet"/>
        <w:ind w:left="340" w:hanging="142"/>
      </w:pPr>
      <w:r>
        <w:rPr>
          <w:rFonts w:ascii="Liberation Sans" w:hAnsi="Liberation Sans"/>
          <w:sz w:val="20"/>
        </w:rPr>
        <w:t>a creative idea</w:t>
      </w:r>
    </w:p>
    <w:p>
      <w:pPr>
        <w:pStyle w:val="ListBullet"/>
        <w:ind w:left="340" w:hanging="142"/>
      </w:pPr>
      <w:r>
        <w:rPr>
          <w:rFonts w:ascii="Liberation Sans" w:hAnsi="Liberation Sans"/>
          <w:sz w:val="20"/>
        </w:rPr>
        <w:t>a social situation</w:t>
      </w:r>
    </w:p>
    <w:p>
      <w:pPr>
        <w:pStyle w:val="ListBullet"/>
        <w:ind w:left="340" w:hanging="142"/>
      </w:pPr>
      <w:r>
        <w:rPr>
          <w:rFonts w:ascii="Liberation Sans" w:hAnsi="Liberation Sans"/>
          <w:sz w:val="20"/>
        </w:rPr>
        <w:t>an unexplained event</w:t>
      </w:r>
    </w:p>
    <w:p>
      <w:pPr>
        <w:pStyle w:val="ListBullet"/>
        <w:ind w:left="340" w:hanging="142"/>
      </w:pPr>
      <w:r>
        <w:rPr>
          <w:rFonts w:ascii="Liberation Sans" w:hAnsi="Liberation Sans"/>
          <w:sz w:val="20"/>
        </w:rPr>
        <w:t>a possible future</w:t>
      </w:r>
    </w:p>
    <w:p>
      <w:pPr>
        <w:pStyle w:val="ListBullet"/>
        <w:ind w:left="340" w:hanging="142"/>
      </w:pPr>
      <w:r>
        <w:rPr>
          <w:rFonts w:ascii="Liberation Sans" w:hAnsi="Liberation Sans"/>
          <w:sz w:val="20"/>
        </w:rPr>
        <w:t>a need</w:t>
      </w:r>
    </w:p>
    <w:p>
      <w:pPr>
        <w:pStyle w:val="ListBullet"/>
        <w:ind w:left="340" w:hanging="142"/>
      </w:pPr>
      <w:r>
        <w:rPr>
          <w:rFonts w:ascii="Liberation Sans" w:hAnsi="Liberation Sans"/>
          <w:sz w:val="20"/>
        </w:rPr>
        <w:t>an emotion requiring expression</w:t>
      </w:r>
    </w:p>
    <w:p>
      <w:pPr>
        <w:pStyle w:val="PullQuote"/>
        <w:jc w:val="center"/>
      </w:pPr>
      <w:r>
        <w:t>The meaning vector gives the processor a direction: What am I being asked to resolve?</w:t>
      </w:r>
    </w:p>
    <w:p>
      <w:pPr>
        <w:pStyle w:val="Heading1"/>
      </w:pPr>
      <w:r>
        <w:t>1. The ego is a processor, not necessarily a memory store</w:t>
      </w:r>
    </w:p>
    <w:p>
      <w:r>
        <w:rPr>
          <w:rFonts w:ascii="Liberation Sans" w:hAnsi="Liberation Sans"/>
        </w:rPr>
        <w:t>The model separates processing from stored knowledge. The ego does not need to contain all long-term memory itself. Instead, it operates on information supplied to it through memory, learned experience, sensory perception, conditioned responses, bodily signals, older defensive systems, current environmental information, concepts already learned and patterns previously encountered.</w:t>
      </w:r>
    </w:p>
    <w:p>
      <w:pPr>
        <w:pStyle w:val="Formula"/>
      </w:pPr>
      <w:r>
        <w:t>Memory + perception + experience + conditioned knowledge -&gt; Meaning Vector -&gt; Ego / Predictive Imagination -&gt; Possible Resolution</w:t>
      </w:r>
    </w:p>
    <w:p>
      <w:r>
        <w:rPr>
          <w:rFonts w:ascii="Liberation Sans" w:hAnsi="Liberation Sans"/>
        </w:rPr>
        <w:t>The processor can therefore be extraordinarily powerful while simultaneously being extremely limited. It is powerful in processing, but limited by the information available to it.</w:t>
      </w:r>
    </w:p>
    <w:p>
      <w:pPr>
        <w:pStyle w:val="PullQuote"/>
        <w:jc w:val="center"/>
      </w:pPr>
      <w:r>
        <w:t>Processing intelligence does not equal information quality.</w:t>
      </w:r>
    </w:p>
    <w:p>
      <w:pPr>
        <w:pStyle w:val="Heading1"/>
      </w:pPr>
      <w:r>
        <w:t>2. The ego does not calculate absolute truth</w:t>
      </w:r>
    </w:p>
    <w:p>
      <w:r>
        <w:rPr>
          <w:rFonts w:ascii="Liberation Sans" w:hAnsi="Liberation Sans"/>
        </w:rPr>
        <w:t>The ego produces a best available resolution. It cannot ordinarily wait until every fact in existence is known; an organism or system often has to act.</w:t>
      </w:r>
    </w:p>
    <w:p>
      <w:pPr>
        <w:pStyle w:val="Formula"/>
      </w:pPr>
      <w:r>
        <w:t>R = f(K, E, P, V)</w:t>
      </w:r>
    </w:p>
    <w:p>
      <w:pPr>
        <w:pStyle w:val="ListBullet"/>
        <w:ind w:left="340" w:hanging="142"/>
      </w:pPr>
      <w:r>
        <w:rPr>
          <w:rFonts w:ascii="Liberation Sans" w:hAnsi="Liberation Sans"/>
          <w:sz w:val="20"/>
        </w:rPr>
        <w:t>K = current knowledge</w:t>
      </w:r>
    </w:p>
    <w:p>
      <w:pPr>
        <w:pStyle w:val="ListBullet"/>
        <w:ind w:left="340" w:hanging="142"/>
      </w:pPr>
      <w:r>
        <w:rPr>
          <w:rFonts w:ascii="Liberation Sans" w:hAnsi="Liberation Sans"/>
          <w:sz w:val="20"/>
        </w:rPr>
        <w:t>E = accumulated experience</w:t>
      </w:r>
    </w:p>
    <w:p>
      <w:pPr>
        <w:pStyle w:val="ListBullet"/>
        <w:ind w:left="340" w:hanging="142"/>
      </w:pPr>
      <w:r>
        <w:rPr>
          <w:rFonts w:ascii="Liberation Sans" w:hAnsi="Liberation Sans"/>
          <w:sz w:val="20"/>
        </w:rPr>
        <w:t>P = present perception</w:t>
      </w:r>
    </w:p>
    <w:p>
      <w:pPr>
        <w:pStyle w:val="ListBullet"/>
        <w:ind w:left="340" w:hanging="142"/>
      </w:pPr>
      <w:r>
        <w:rPr>
          <w:rFonts w:ascii="Liberation Sans" w:hAnsi="Liberation Sans"/>
          <w:sz w:val="20"/>
        </w:rPr>
        <w:t>V = meaning vector</w:t>
      </w:r>
    </w:p>
    <w:p>
      <w:pPr>
        <w:pStyle w:val="ListBullet"/>
        <w:ind w:left="340" w:hanging="142"/>
      </w:pPr>
      <w:r>
        <w:rPr>
          <w:rFonts w:ascii="Liberation Sans" w:hAnsi="Liberation Sans"/>
          <w:sz w:val="20"/>
        </w:rPr>
        <w:t>R = resulting resolution</w:t>
      </w:r>
    </w:p>
    <w:p>
      <w:pPr>
        <w:pStyle w:val="Formula"/>
      </w:pPr>
      <w:r>
        <w:t>R != absolute truth</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5F8FA"/>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Provisional interpretation</w:t>
            </w:r>
          </w:p>
          <w:p>
            <w:pPr>
              <w:spacing w:after="20"/>
            </w:pPr>
            <w:r>
              <w:rPr>
                <w:rFonts w:ascii="Liberation Sans" w:hAnsi="Liberation Sans"/>
                <w:color w:val="1B1F23"/>
                <w:sz w:val="20"/>
              </w:rPr>
              <w:t>Given what is currently available to me, this is my best estimate of what might be happening, what could happen, or what should be attempted next.</w:t>
            </w:r>
          </w:p>
        </w:tc>
      </w:tr>
    </w:tbl>
    <w:p>
      <w:pPr>
        <w:pStyle w:val="Heading1"/>
      </w:pPr>
      <w:r>
        <w:t>3. The ego is predictive</w:t>
      </w:r>
    </w:p>
    <w:p>
      <w:r>
        <w:rPr>
          <w:rFonts w:ascii="Liberation Sans" w:hAnsi="Liberation Sans"/>
        </w:rPr>
        <w:t>One of its major functions is to predict. It asks what might happen next, what a situation means for the system, whether something is safe or dangerous, whether there is an opportunity, and what response might work.</w:t>
      </w:r>
    </w:p>
    <w:p>
      <w:pPr>
        <w:pStyle w:val="Formula"/>
      </w:pPr>
      <w:r>
        <w:t>T = f(S, E, K, P)</w:t>
      </w:r>
    </w:p>
    <w:p>
      <w:pPr>
        <w:pStyle w:val="ListBullet"/>
        <w:ind w:left="340" w:hanging="142"/>
      </w:pPr>
      <w:r>
        <w:rPr>
          <w:rFonts w:ascii="Liberation Sans" w:hAnsi="Liberation Sans"/>
          <w:sz w:val="20"/>
        </w:rPr>
        <w:t>S = model of self/system</w:t>
      </w:r>
    </w:p>
    <w:p>
      <w:pPr>
        <w:pStyle w:val="ListBullet"/>
        <w:ind w:left="340" w:hanging="142"/>
      </w:pPr>
      <w:r>
        <w:rPr>
          <w:rFonts w:ascii="Liberation Sans" w:hAnsi="Liberation Sans"/>
          <w:sz w:val="20"/>
        </w:rPr>
        <w:t>E = environment</w:t>
      </w:r>
    </w:p>
    <w:p>
      <w:pPr>
        <w:pStyle w:val="ListBullet"/>
        <w:ind w:left="340" w:hanging="142"/>
      </w:pPr>
      <w:r>
        <w:rPr>
          <w:rFonts w:ascii="Liberation Sans" w:hAnsi="Liberation Sans"/>
          <w:sz w:val="20"/>
        </w:rPr>
        <w:t>K = previous knowledge</w:t>
      </w:r>
    </w:p>
    <w:p>
      <w:pPr>
        <w:pStyle w:val="ListBullet"/>
        <w:ind w:left="340" w:hanging="142"/>
      </w:pPr>
      <w:r>
        <w:rPr>
          <w:rFonts w:ascii="Liberation Sans" w:hAnsi="Liberation Sans"/>
          <w:sz w:val="20"/>
        </w:rPr>
        <w:t>P = current perception</w:t>
      </w:r>
    </w:p>
    <w:p>
      <w:pPr>
        <w:pStyle w:val="ListBullet"/>
        <w:ind w:left="340" w:hanging="142"/>
      </w:pPr>
      <w:r>
        <w:rPr>
          <w:rFonts w:ascii="Liberation Sans" w:hAnsi="Liberation Sans"/>
          <w:sz w:val="20"/>
        </w:rPr>
        <w:t>T = estimated threat</w:t>
      </w:r>
    </w:p>
    <w:p>
      <w:pPr>
        <w:pStyle w:val="PullQuote"/>
        <w:jc w:val="center"/>
      </w:pPr>
      <w:r>
        <w:t>Predicted threat does not equal actual threat.</w:t>
      </w:r>
    </w:p>
    <w:p>
      <w:r>
        <w:rPr>
          <w:rFonts w:ascii="Liberation Sans" w:hAnsi="Liberation Sans"/>
        </w:rPr>
        <w:t>The system may correctly identify danger. It may also identify danger where none exists because information is old, circumstances have changed, previous experiences are being over-applied, perception is incomplete, a source supplied incorrect information, or the original meaning vector contained a mistaken assumption.</w:t>
      </w:r>
    </w:p>
    <w:p>
      <w:pPr>
        <w:pStyle w:val="Heading1"/>
      </w:pPr>
      <w:r>
        <w:t>4. The meaning vector determines what the processor searches for</w:t>
      </w:r>
    </w:p>
    <w:p>
      <w:r>
        <w:rPr>
          <w:rFonts w:ascii="Liberation Sans" w:hAnsi="Liberation Sans"/>
        </w:rPr>
        <w:t>The ego does not necessarily originate the question it receives. It can be given a direction. Compare:</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5F8FA"/>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Closed vector</w:t>
            </w:r>
          </w:p>
          <w:p>
            <w:pPr>
              <w:spacing w:after="20"/>
            </w:pPr>
            <w:r>
              <w:rPr>
                <w:rFonts w:ascii="Liberation Sans" w:hAnsi="Liberation Sans"/>
                <w:color w:val="1B1F23"/>
                <w:sz w:val="20"/>
              </w:rPr>
              <w:t>Why does this person hate me?</w:t>
            </w:r>
          </w:p>
        </w:tc>
      </w:tr>
    </w:tbl>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1F7F2"/>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Open vector</w:t>
            </w:r>
          </w:p>
          <w:p>
            <w:pPr>
              <w:spacing w:after="20"/>
            </w:pPr>
            <w:r>
              <w:rPr>
                <w:rFonts w:ascii="Liberation Sans" w:hAnsi="Liberation Sans"/>
                <w:color w:val="1B1F23"/>
                <w:sz w:val="20"/>
              </w:rPr>
              <w:t>What might explain this person's behaviour?</w:t>
            </w:r>
          </w:p>
        </w:tc>
      </w:tr>
    </w:tbl>
    <w:p>
      <w:r>
        <w:rPr>
          <w:rFonts w:ascii="Liberation Sans" w:hAnsi="Liberation Sans"/>
        </w:rPr>
        <w:t>The first vector already contains an assumption. The processor may then perform sophisticated analysis and construct a convincing explanation for why, even if the original premise was never true. The second vector leaves the hypothesis open.</w:t>
      </w:r>
    </w:p>
    <w:p>
      <w:pPr>
        <w:pStyle w:val="Formula"/>
      </w:pPr>
      <w:r>
        <w:t>Incorrect meaning vector + excellent reasoning = coherent incorrect answer</w:t>
      </w:r>
    </w:p>
    <w:p>
      <w:pPr>
        <w:pStyle w:val="Heading1"/>
      </w:pPr>
      <w:r>
        <w:t>5. Manipulation can operate upstream</w:t>
      </w:r>
    </w:p>
    <w:p>
      <w:r>
        <w:rPr>
          <w:rFonts w:ascii="Liberation Sans" w:hAnsi="Liberation Sans"/>
        </w:rPr>
        <w:t>Manipulation need not directly control another system's final conclusion. It may instead alter the meaning vector supplied to predictive imagination. Once a premise enters the system, the system's own imagination can begin generating evidence, explanations, predictions and responses around it.</w:t>
      </w:r>
    </w:p>
    <w:p>
      <w:pPr>
        <w:pStyle w:val="Formula"/>
      </w:pPr>
      <w:r>
        <w:t>Framing -&gt; Meaning Vector -&gt; Internal Analysis -&gt; Self-generated Conclusion</w:t>
      </w:r>
    </w:p>
    <w:p>
      <w:r>
        <w:rPr>
          <w:rFonts w:ascii="Liberation Sans" w:hAnsi="Liberation Sans"/>
        </w:rPr>
        <w:t>This makes information quality and framing extremely important: the reasoning process can be internally coherent while the premise it is resolving is false.</w:t>
      </w:r>
    </w:p>
    <w:p>
      <w:pPr>
        <w:pStyle w:val="Heading1"/>
      </w:pPr>
      <w:r>
        <w:t>6. Assuming you might be wrong improves the search</w:t>
      </w:r>
    </w:p>
    <w:p>
      <w:r>
        <w:rPr>
          <w:rFonts w:ascii="Liberation Sans" w:hAnsi="Liberation Sans"/>
        </w:rPr>
        <w:t>The processor works better when it is permitted to consider that its first interpretation might be incorrect. Instead of collapsing immediately onto one answer, it can hold several candidate hypotheses and compare them.</w:t>
      </w:r>
    </w:p>
    <w:p>
      <w:pPr>
        <w:pStyle w:val="Formula"/>
      </w:pPr>
      <w:r>
        <w:t>{H1, H2, H3, ... Hn} -&gt; comparison -&gt; provisional choice or null</w:t>
      </w:r>
    </w:p>
    <w:p>
      <w:r>
        <w:rPr>
          <w:rFonts w:ascii="Liberation Sans" w:hAnsi="Liberation Sans"/>
        </w:rPr>
        <w:t>Productive uncertainty says: I may be wrong, so I should examine alternatives. Paralysing uncertainty says: nothing can ever be known, so I cannot act. The first expands reasoning; the second prevents resolution.</w:t>
      </w:r>
    </w:p>
    <w:p>
      <w:pPr>
        <w:pStyle w:val="PullQuote"/>
        <w:jc w:val="center"/>
      </w:pPr>
      <w:r>
        <w:t>Doubt opens the search.</w:t>
      </w:r>
    </w:p>
    <w:p>
      <w:pPr>
        <w:pStyle w:val="Heading1"/>
      </w:pPr>
      <w:r>
        <w:t>7. Confidence is an anchor, not proof</w:t>
      </w:r>
    </w:p>
    <w:p>
      <w:r>
        <w:rPr>
          <w:rFonts w:ascii="Liberation Sans" w:hAnsi="Liberation Sans"/>
        </w:rPr>
        <w:t>The processor must weight information. Not every memory, observation or claim carries equal reliability.</w:t>
      </w:r>
    </w:p>
    <w:p>
      <w:pPr>
        <w:pStyle w:val="Formula"/>
      </w:pPr>
      <w:r>
        <w:t>C(d) = confidence assigned to datum d</w:t>
      </w:r>
    </w:p>
    <w:p>
      <w:r>
        <w:rPr>
          <w:rFonts w:ascii="Liberation Sans" w:hAnsi="Liberation Sans"/>
        </w:rPr>
        <w:t>High confidence in accurate information can stabilise good reasoning. High confidence in inaccurate information can stabilise error.</w:t>
      </w:r>
    </w:p>
    <w:p>
      <w:pPr>
        <w:pStyle w:val="PullQuote"/>
        <w:jc w:val="center"/>
      </w:pPr>
      <w:r>
        <w:t>Confidence does not equal truth. Confidence is a weighting mechanism.</w:t>
      </w:r>
    </w:p>
    <w:p>
      <w:pPr>
        <w:pStyle w:val="Heading1"/>
      </w:pPr>
      <w:r>
        <w:t>8. Null is essential</w:t>
      </w:r>
    </w:p>
    <w:p>
      <w:r>
        <w:rPr>
          <w:rFonts w:ascii="Liberation Sans" w:hAnsi="Liberation Sans"/>
        </w:rPr>
        <w:t>A genuinely adaptive system must permit the answer: I don't know. Null is not failure; it is a legitimate analytical result.</w:t>
      </w:r>
    </w:p>
    <w:p>
      <w:pPr>
        <w:pStyle w:val="Formula"/>
      </w:pPr>
      <w:r>
        <w:t>{PASS, FAIL, NULL}</w:t>
      </w:r>
    </w:p>
    <w:p>
      <w:pPr>
        <w:pStyle w:val="ListBullet"/>
        <w:ind w:left="340" w:hanging="142"/>
      </w:pPr>
      <w:r>
        <w:rPr>
          <w:rFonts w:ascii="Liberation Sans" w:hAnsi="Liberation Sans"/>
          <w:sz w:val="20"/>
        </w:rPr>
        <w:t>PASS: the current model survives the available test.</w:t>
      </w:r>
    </w:p>
    <w:p>
      <w:pPr>
        <w:pStyle w:val="ListBullet"/>
        <w:ind w:left="340" w:hanging="142"/>
      </w:pPr>
      <w:r>
        <w:rPr>
          <w:rFonts w:ascii="Liberation Sans" w:hAnsi="Liberation Sans"/>
          <w:sz w:val="20"/>
        </w:rPr>
        <w:t>FAIL: the current model conflicts with observation or evidence.</w:t>
      </w:r>
    </w:p>
    <w:p>
      <w:pPr>
        <w:pStyle w:val="ListBullet"/>
        <w:ind w:left="340" w:hanging="142"/>
      </w:pPr>
      <w:r>
        <w:rPr>
          <w:rFonts w:ascii="Liberation Sans" w:hAnsi="Liberation Sans"/>
          <w:sz w:val="20"/>
        </w:rPr>
        <w:t>NULL: there is not enough information to resolve the question responsibly.</w:t>
      </w:r>
    </w:p>
    <w:p>
      <w:r>
        <w:rPr>
          <w:rFonts w:ascii="Liberation Sans" w:hAnsi="Liberation Sans"/>
        </w:rPr>
        <w:t>Removing null forces uncertainty into false certainty. If available evidence cannot distinguish between alternatives, I don't know yet may be the most accurate output available.</w:t>
      </w:r>
    </w:p>
    <w:p>
      <w:pPr>
        <w:pStyle w:val="PullQuote"/>
        <w:jc w:val="center"/>
      </w:pPr>
      <w:r>
        <w:t>Null protects learning by identifying where further information is required.</w:t>
      </w:r>
    </w:p>
    <w:p>
      <w:pPr>
        <w:pStyle w:val="Heading1"/>
      </w:pPr>
      <w:r>
        <w:t>9. Failure is learning data</w:t>
      </w:r>
    </w:p>
    <w:p>
      <w:r>
        <w:rPr>
          <w:rFonts w:ascii="Liberation Sans" w:hAnsi="Liberation Sans"/>
        </w:rPr>
        <w:t>An intelligent system is not one that never makes mistakes. A stronger definition is that an intelligent adaptive system changes when its predictions fail.</w:t>
      </w:r>
    </w:p>
    <w:p>
      <w:pPr>
        <w:pStyle w:val="Formula"/>
      </w:pPr>
      <w:r>
        <w:t>Attempt -&gt; Failure -&gt; New Information -&gt; Learning -&gt; Better Next Attempt</w:t>
      </w:r>
    </w:p>
    <w:p>
      <w:r>
        <w:rPr>
          <w:rFonts w:ascii="Liberation Sans" w:hAnsi="Liberation Sans"/>
        </w:rPr>
        <w:t>A failed answer can therefore be highly valuable. It narrows the search, reveals which assumptions did not survive contact with reality, and provides a direction for the next test.</w:t>
      </w:r>
    </w:p>
    <w:p>
      <w:pPr>
        <w:pStyle w:val="Heading1"/>
      </w:pPr>
      <w:r>
        <w:t>10. Learning changes future ego calculations</w:t>
      </w:r>
    </w:p>
    <w:p>
      <w:pPr>
        <w:pStyle w:val="Formula"/>
      </w:pPr>
      <w:r>
        <w:t>Kt -&gt; Rt</w:t>
      </w:r>
    </w:p>
    <w:p>
      <w:r>
        <w:rPr>
          <w:rFonts w:ascii="Liberation Sans" w:hAnsi="Liberation Sans"/>
        </w:rPr>
        <w:t>Reality then provides new experience E:</w:t>
      </w:r>
    </w:p>
    <w:p>
      <w:pPr>
        <w:pStyle w:val="Formula"/>
      </w:pPr>
      <w:r>
        <w:t>K(t+1) = Kt + E</w:t>
      </w:r>
    </w:p>
    <w:p>
      <w:r>
        <w:rPr>
          <w:rFonts w:ascii="Liberation Sans" w:hAnsi="Liberation Sans"/>
        </w:rPr>
        <w:t>The same processor now receives a changed informational landscape:</w:t>
      </w:r>
    </w:p>
    <w:p>
      <w:pPr>
        <w:pStyle w:val="Formula"/>
      </w:pPr>
      <w:r>
        <w:t>K(t+1) -&gt; R(t+1), where R(t+1) may differ from Rt</w:t>
      </w:r>
    </w:p>
    <w:p>
      <w:r>
        <w:rPr>
          <w:rFonts w:ascii="Liberation Sans" w:hAnsi="Liberation Sans"/>
        </w:rPr>
        <w:t>Being wrong previously is therefore not proof that the processor is defective. It may simply have been operating from an earlier state of knowledge.</w:t>
      </w:r>
    </w:p>
    <w:p>
      <w:pPr>
        <w:pStyle w:val="Heading1"/>
      </w:pPr>
      <w:r>
        <w:t>11. The ego needs permission to fail</w:t>
      </w:r>
    </w:p>
    <w:p>
      <w:r>
        <w:rPr>
          <w:rFonts w:ascii="Liberation Sans" w:hAnsi="Liberation Sans"/>
        </w:rPr>
        <w:t>There is a major difference between saying that an answer was wrong and saying that the person or system itself is wrong. When mistakes become threats to identity, the processor may start defending previous answers rather than learning from their failure.</w:t>
      </w:r>
    </w:p>
    <w:p>
      <w:pPr>
        <w:pStyle w:val="Formula"/>
      </w:pPr>
      <w:r>
        <w:t>Healthy loop: hypothesis -&gt; test -&gt; failure -&gt; learning</w:t>
      </w:r>
    </w:p>
    <w:p>
      <w:pPr>
        <w:pStyle w:val="Formula"/>
      </w:pPr>
      <w:r>
        <w:t>Defensive loop: hypothesis -&gt; identity -&gt; contradiction -&gt; defence</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1F7F2"/>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Safety for learning</w:t>
            </w:r>
          </w:p>
          <w:p>
            <w:pPr>
              <w:spacing w:after="20"/>
            </w:pPr>
            <w:r>
              <w:rPr>
                <w:rFonts w:ascii="Liberation Sans" w:hAnsi="Liberation Sans"/>
                <w:color w:val="1B1F23"/>
                <w:sz w:val="20"/>
              </w:rPr>
              <w:t>It is safe to be wrong. A failed model means the current model needs more information or revision; it does not mean the learner itself is defective.</w:t>
            </w:r>
          </w:p>
        </w:tc>
      </w:tr>
    </w:tbl>
    <w:p>
      <w:pPr>
        <w:pStyle w:val="Heading1"/>
      </w:pPr>
      <w:r>
        <w:t>12. Creativity and defence use the same imagination</w:t>
      </w:r>
    </w:p>
    <w:p>
      <w:r>
        <w:rPr>
          <w:rFonts w:ascii="Liberation Sans" w:hAnsi="Liberation Sans"/>
        </w:rPr>
        <w:t>The same machinery used to predict danger can construct things that do not yet exist.</w:t>
      </w:r>
    </w:p>
    <w:p>
      <w:pPr>
        <w:pStyle w:val="ListBullet"/>
        <w:ind w:left="340" w:hanging="142"/>
      </w:pPr>
      <w:r>
        <w:rPr>
          <w:rFonts w:ascii="Liberation Sans" w:hAnsi="Liberation Sans"/>
          <w:sz w:val="20"/>
        </w:rPr>
        <w:t>Defence: What exists -&gt; what might happen to me?</w:t>
      </w:r>
    </w:p>
    <w:p>
      <w:pPr>
        <w:pStyle w:val="ListBullet"/>
        <w:ind w:left="340" w:hanging="142"/>
      </w:pPr>
      <w:r>
        <w:rPr>
          <w:rFonts w:ascii="Liberation Sans" w:hAnsi="Liberation Sans"/>
          <w:sz w:val="20"/>
        </w:rPr>
        <w:t>Problem-solving: What exists -&gt; how might this be solved?</w:t>
      </w:r>
    </w:p>
    <w:p>
      <w:pPr>
        <w:pStyle w:val="ListBullet"/>
        <w:ind w:left="340" w:hanging="142"/>
      </w:pPr>
      <w:r>
        <w:rPr>
          <w:rFonts w:ascii="Liberation Sans" w:hAnsi="Liberation Sans"/>
          <w:sz w:val="20"/>
        </w:rPr>
        <w:t>Invention: What exists -&gt; what could exist instead?</w:t>
      </w:r>
    </w:p>
    <w:p>
      <w:pPr>
        <w:pStyle w:val="ListBullet"/>
        <w:ind w:left="340" w:hanging="142"/>
      </w:pPr>
      <w:r>
        <w:rPr>
          <w:rFonts w:ascii="Liberation Sans" w:hAnsi="Liberation Sans"/>
          <w:sz w:val="20"/>
        </w:rPr>
        <w:t>Art: Internal experience -&gt; what could represent this externally?</w:t>
      </w:r>
    </w:p>
    <w:p>
      <w:pPr>
        <w:pStyle w:val="PullQuote"/>
        <w:jc w:val="center"/>
      </w:pPr>
      <w:r>
        <w:t>The ego models the difference between what is and what might be.</w:t>
      </w:r>
    </w:p>
    <w:p>
      <w:pPr>
        <w:pStyle w:val="Heading1"/>
      </w:pPr>
      <w:r>
        <w:t>13. Art and self-expression</w:t>
      </w:r>
    </w:p>
    <w:p>
      <w:r>
        <w:rPr>
          <w:rFonts w:ascii="Liberation Sans" w:hAnsi="Liberation Sans"/>
        </w:rPr>
        <w:t>The ego does more than defend the system. It can externalise internal states. A feeling may not initially have language; imagination can transform it into colour, rhythm, melody, movement, clothing, sculpture, architecture, poetry, symbolism or design.</w:t>
      </w:r>
    </w:p>
    <w:p>
      <w:pPr>
        <w:pStyle w:val="Formula"/>
      </w:pPr>
      <w:r>
        <w:t>Subjective internal state -&gt; imaginative transformation -&gt; external expression</w:t>
      </w:r>
    </w:p>
    <w:p>
      <w:r>
        <w:rPr>
          <w:rFonts w:ascii="Liberation Sans" w:hAnsi="Liberation Sans"/>
        </w:rPr>
        <w:t>Another mind or system can then encounter that representation and reconstruct some part of its meaning. Art becomes a form of meaning transmission between imaginative systems.</w:t>
      </w:r>
    </w:p>
    <w:p>
      <w:pPr>
        <w:pStyle w:val="Heading1"/>
      </w:pPr>
      <w:r>
        <w:t>14. Mathematics, physics and discovery</w:t>
      </w:r>
    </w:p>
    <w:p>
      <w:r>
        <w:rPr>
          <w:rFonts w:ascii="Liberation Sans" w:hAnsi="Liberation Sans"/>
        </w:rPr>
        <w:t>The same mechanism can operate on highly abstract problems. With sufficient relevant information, it can recognise patterns, combine relationships, extrapolate, simulate consequences, generate hypotheses and identify unexplored directions.</w:t>
      </w:r>
    </w:p>
    <w:p>
      <w:r>
        <w:rPr>
          <w:rFonts w:ascii="Liberation Sans" w:hAnsi="Liberation Sans"/>
        </w:rPr>
        <w:t>It does not need to produce the final correct answer immediately. It may instead produce: This appears to be the direction worth investigating next.</w:t>
      </w:r>
    </w:p>
    <w:p>
      <w:pPr>
        <w:pStyle w:val="Formula"/>
      </w:pPr>
      <w:r>
        <w:t>Imagination -&gt; candidate explanation; Testing -&gt; reality check</w:t>
      </w:r>
    </w:p>
    <w:p>
      <w:pPr>
        <w:pStyle w:val="PullQuote"/>
        <w:jc w:val="center"/>
      </w:pPr>
      <w:r>
        <w:t>Imagination asks: What might be true? Reality answers: Test it.</w:t>
      </w:r>
    </w:p>
    <w:p>
      <w:pPr>
        <w:pStyle w:val="Heading1"/>
        <w:pageBreakBefore/>
      </w:pPr>
      <w:r>
        <w:t>15. The complete adaptive loop</w:t>
      </w:r>
    </w:p>
    <w:tbl>
      <w:tblPr>
        <w:tblW w:type="auto" w:w="0"/>
        <w:jc w:val="center"/>
        <w:tblLayout w:type="fixed"/>
        <w:tblLook w:firstColumn="1" w:firstRow="1" w:lastColumn="0" w:lastRow="0" w:noHBand="0" w:noVBand="1" w:val="04A0"/>
      </w:tblPr>
      <w:tblGrid>
        <w:gridCol w:w="8787"/>
      </w:tblGrid>
      <w:tr>
        <w:trPr>
          <w:cantSplit w:val="true"/>
        </w:trPr>
        <w:tc>
          <w:tcPr>
            <w:tcW w:type="dxa" w:w="9582"/>
            <w:shd w:fill="EAF3F7"/>
            <w:tcBorders>
              <w:top w:val="single" w:sz="10" w:color="2E6F95"/>
              <w:left w:val="single" w:sz="10" w:color="2E6F95"/>
              <w:bottom w:val="single" w:sz="10" w:color="2E6F95"/>
              <w:right w:val="single" w:sz="10" w:color="2E6F95"/>
            </w:tcBorders>
          </w:tcPr>
          <w:p>
            <w:pPr>
              <w:jc w:val="center"/>
            </w:pPr>
            <w:r/>
            <w:r>
              <w:rPr>
                <w:rFonts w:ascii="Liberation Sans" w:hAnsi="Liberation Sans"/>
                <w:b w:val="0"/>
                <w:color w:val="1B1F23"/>
                <w:sz w:val="20"/>
              </w:rPr>
              <w:t>World / body / environment</w:t>
            </w:r>
          </w:p>
          <w:p>
            <w:pPr>
              <w:jc w:val="center"/>
            </w:pPr>
            <w:r>
              <w:rPr>
                <w:rFonts w:ascii="Liberation Sans" w:hAnsi="Liberation Sans"/>
                <w:color w:val="3C8D93"/>
                <w:sz w:val="20"/>
              </w:rPr>
              <w:t>↓</w:t>
            </w:r>
          </w:p>
          <w:p>
            <w:pPr>
              <w:jc w:val="center"/>
            </w:pPr>
            <w:r>
              <w:rPr>
                <w:rFonts w:ascii="Liberation Sans" w:hAnsi="Liberation Sans"/>
                <w:b w:val="0"/>
                <w:color w:val="1B1F23"/>
                <w:sz w:val="20"/>
              </w:rPr>
              <w:t>Perception</w:t>
            </w:r>
          </w:p>
          <w:p>
            <w:pPr>
              <w:jc w:val="center"/>
            </w:pPr>
            <w:r>
              <w:rPr>
                <w:rFonts w:ascii="Liberation Sans" w:hAnsi="Liberation Sans"/>
                <w:color w:val="3C8D93"/>
                <w:sz w:val="20"/>
              </w:rPr>
              <w:t>↓</w:t>
            </w:r>
          </w:p>
          <w:p>
            <w:pPr>
              <w:jc w:val="center"/>
            </w:pPr>
            <w:r>
              <w:rPr>
                <w:rFonts w:ascii="Liberation Sans" w:hAnsi="Liberation Sans"/>
                <w:b w:val="0"/>
                <w:color w:val="1B1F23"/>
                <w:sz w:val="20"/>
              </w:rPr>
              <w:t>Memory + conditioning + existing knowledge</w:t>
            </w:r>
          </w:p>
          <w:p>
            <w:pPr>
              <w:jc w:val="center"/>
            </w:pPr>
            <w:r>
              <w:rPr>
                <w:rFonts w:ascii="Liberation Sans" w:hAnsi="Liberation Sans"/>
                <w:color w:val="3C8D93"/>
                <w:sz w:val="20"/>
              </w:rPr>
              <w:t>↓</w:t>
            </w:r>
          </w:p>
          <w:p>
            <w:pPr>
              <w:jc w:val="center"/>
            </w:pPr>
            <w:r>
              <w:rPr>
                <w:rFonts w:ascii="Liberation Sans" w:hAnsi="Liberation Sans"/>
                <w:b/>
                <w:color w:val="132A3A"/>
                <w:sz w:val="20"/>
              </w:rPr>
              <w:t>Meaning vector</w:t>
            </w:r>
          </w:p>
          <w:p>
            <w:pPr>
              <w:jc w:val="center"/>
            </w:pPr>
            <w:r>
              <w:rPr>
                <w:rFonts w:ascii="Liberation Sans" w:hAnsi="Liberation Sans"/>
                <w:color w:val="3C8D93"/>
                <w:sz w:val="20"/>
              </w:rPr>
              <w:t>↓</w:t>
            </w:r>
          </w:p>
          <w:p>
            <w:pPr>
              <w:jc w:val="center"/>
            </w:pPr>
            <w:r>
              <w:rPr>
                <w:rFonts w:ascii="Liberation Sans" w:hAnsi="Liberation Sans"/>
                <w:b/>
                <w:color w:val="132A3A"/>
                <w:sz w:val="20"/>
              </w:rPr>
              <w:t>Ego / predictive imagination</w:t>
            </w:r>
          </w:p>
          <w:p>
            <w:pPr>
              <w:jc w:val="center"/>
            </w:pPr>
            <w:r>
              <w:rPr>
                <w:rFonts w:ascii="Liberation Sans" w:hAnsi="Liberation Sans"/>
                <w:color w:val="3C8D93"/>
                <w:sz w:val="20"/>
              </w:rPr>
              <w:t>↓</w:t>
            </w:r>
          </w:p>
          <w:p>
            <w:pPr>
              <w:jc w:val="center"/>
            </w:pPr>
            <w:r>
              <w:rPr>
                <w:rFonts w:ascii="Liberation Sans" w:hAnsi="Liberation Sans"/>
                <w:b w:val="0"/>
                <w:color w:val="1B1F23"/>
                <w:sz w:val="20"/>
              </w:rPr>
              <w:t>Multiple possibilities</w:t>
            </w:r>
          </w:p>
          <w:p>
            <w:pPr>
              <w:jc w:val="center"/>
            </w:pPr>
            <w:r>
              <w:rPr>
                <w:rFonts w:ascii="Liberation Sans" w:hAnsi="Liberation Sans"/>
                <w:color w:val="3C8D93"/>
                <w:sz w:val="20"/>
              </w:rPr>
              <w:t>↓</w:t>
            </w:r>
          </w:p>
          <w:p>
            <w:pPr>
              <w:jc w:val="center"/>
            </w:pPr>
            <w:r>
              <w:rPr>
                <w:rFonts w:ascii="Liberation Sans" w:hAnsi="Liberation Sans"/>
                <w:b w:val="0"/>
                <w:color w:val="1B1F23"/>
                <w:sz w:val="20"/>
              </w:rPr>
              <w:t>Analysis + simulation</w:t>
            </w:r>
          </w:p>
          <w:p>
            <w:pPr>
              <w:jc w:val="center"/>
            </w:pPr>
            <w:r>
              <w:rPr>
                <w:rFonts w:ascii="Liberation Sans" w:hAnsi="Liberation Sans"/>
                <w:color w:val="3C8D93"/>
                <w:sz w:val="20"/>
              </w:rPr>
              <w:t>↓</w:t>
            </w:r>
          </w:p>
          <w:p>
            <w:pPr>
              <w:jc w:val="center"/>
            </w:pPr>
            <w:r>
              <w:rPr>
                <w:rFonts w:ascii="Liberation Sans" w:hAnsi="Liberation Sans"/>
                <w:b w:val="0"/>
                <w:color w:val="1B1F23"/>
                <w:sz w:val="20"/>
              </w:rPr>
              <w:t>Confidence weighting</w:t>
            </w:r>
          </w:p>
          <w:p>
            <w:pPr>
              <w:jc w:val="center"/>
            </w:pPr>
            <w:r>
              <w:rPr>
                <w:rFonts w:ascii="Liberation Sans" w:hAnsi="Liberation Sans"/>
                <w:color w:val="3C8D93"/>
                <w:sz w:val="20"/>
              </w:rPr>
              <w:t>↓</w:t>
            </w:r>
          </w:p>
          <w:p>
            <w:pPr>
              <w:jc w:val="center"/>
            </w:pPr>
            <w:r>
              <w:rPr>
                <w:rFonts w:ascii="Liberation Sans" w:hAnsi="Liberation Sans"/>
                <w:b w:val="0"/>
                <w:color w:val="1B1F23"/>
                <w:sz w:val="20"/>
              </w:rPr>
              <w:t>Provisional resolution / failure / null</w:t>
            </w:r>
          </w:p>
          <w:p>
            <w:pPr>
              <w:jc w:val="center"/>
            </w:pPr>
            <w:r>
              <w:rPr>
                <w:rFonts w:ascii="Liberation Sans" w:hAnsi="Liberation Sans"/>
                <w:color w:val="3C8D93"/>
                <w:sz w:val="20"/>
              </w:rPr>
              <w:t>↓</w:t>
            </w:r>
          </w:p>
          <w:p>
            <w:pPr>
              <w:jc w:val="center"/>
            </w:pPr>
            <w:r>
              <w:rPr>
                <w:rFonts w:ascii="Liberation Sans" w:hAnsi="Liberation Sans"/>
                <w:b w:val="0"/>
                <w:color w:val="1B1F23"/>
                <w:sz w:val="20"/>
              </w:rPr>
              <w:t>Action / test / expression</w:t>
            </w:r>
          </w:p>
          <w:p>
            <w:pPr>
              <w:jc w:val="center"/>
            </w:pPr>
            <w:r>
              <w:rPr>
                <w:rFonts w:ascii="Liberation Sans" w:hAnsi="Liberation Sans"/>
                <w:color w:val="3C8D93"/>
                <w:sz w:val="20"/>
              </w:rPr>
              <w:t>↓</w:t>
            </w:r>
          </w:p>
          <w:p>
            <w:pPr>
              <w:jc w:val="center"/>
            </w:pPr>
            <w:r>
              <w:rPr>
                <w:rFonts w:ascii="Liberation Sans" w:hAnsi="Liberation Sans"/>
                <w:b/>
                <w:color w:val="132A3A"/>
                <w:sz w:val="20"/>
              </w:rPr>
              <w:t>Reality</w:t>
            </w:r>
          </w:p>
          <w:p>
            <w:pPr>
              <w:jc w:val="center"/>
            </w:pPr>
            <w:r>
              <w:rPr>
                <w:rFonts w:ascii="Liberation Sans" w:hAnsi="Liberation Sans"/>
                <w:color w:val="3C8D93"/>
                <w:sz w:val="20"/>
              </w:rPr>
              <w:t>↓</w:t>
            </w:r>
          </w:p>
          <w:p>
            <w:pPr>
              <w:jc w:val="center"/>
            </w:pPr>
            <w:r>
              <w:rPr>
                <w:rFonts w:ascii="Liberation Sans" w:hAnsi="Liberation Sans"/>
                <w:b w:val="0"/>
                <w:color w:val="1B1F23"/>
                <w:sz w:val="20"/>
              </w:rPr>
              <w:t>Pass / fail / unresolved</w:t>
            </w:r>
          </w:p>
          <w:p>
            <w:pPr>
              <w:jc w:val="center"/>
            </w:pPr>
            <w:r>
              <w:rPr>
                <w:rFonts w:ascii="Liberation Sans" w:hAnsi="Liberation Sans"/>
                <w:color w:val="3C8D93"/>
                <w:sz w:val="20"/>
              </w:rPr>
              <w:t>↓</w:t>
            </w:r>
          </w:p>
          <w:p>
            <w:pPr>
              <w:jc w:val="center"/>
            </w:pPr>
            <w:r>
              <w:rPr>
                <w:rFonts w:ascii="Liberation Sans" w:hAnsi="Liberation Sans"/>
                <w:b w:val="0"/>
                <w:color w:val="1B1F23"/>
                <w:sz w:val="20"/>
              </w:rPr>
              <w:t>Experience</w:t>
            </w:r>
          </w:p>
          <w:p>
            <w:pPr>
              <w:jc w:val="center"/>
            </w:pPr>
            <w:r>
              <w:rPr>
                <w:rFonts w:ascii="Liberation Sans" w:hAnsi="Liberation Sans"/>
                <w:color w:val="3C8D93"/>
                <w:sz w:val="20"/>
              </w:rPr>
              <w:t>↓</w:t>
            </w:r>
          </w:p>
          <w:p>
            <w:pPr>
              <w:jc w:val="center"/>
            </w:pPr>
            <w:r>
              <w:rPr>
                <w:rFonts w:ascii="Liberation Sans" w:hAnsi="Liberation Sans"/>
                <w:b w:val="0"/>
                <w:color w:val="1B1F23"/>
                <w:sz w:val="20"/>
              </w:rPr>
              <w:t>Memory update</w:t>
            </w:r>
          </w:p>
          <w:p>
            <w:pPr>
              <w:jc w:val="center"/>
            </w:pPr>
            <w:r>
              <w:rPr>
                <w:rFonts w:ascii="Liberation Sans" w:hAnsi="Liberation Sans"/>
                <w:color w:val="3C8D93"/>
                <w:sz w:val="20"/>
              </w:rPr>
              <w:t>↓</w:t>
            </w:r>
          </w:p>
          <w:p>
            <w:pPr>
              <w:jc w:val="center"/>
            </w:pPr>
            <w:r>
              <w:rPr>
                <w:rFonts w:ascii="Liberation Sans" w:hAnsi="Liberation Sans"/>
                <w:b w:val="0"/>
                <w:color w:val="1B1F23"/>
                <w:sz w:val="20"/>
              </w:rPr>
              <w:t>Next calculation</w:t>
            </w:r>
          </w:p>
        </w:tc>
      </w:tr>
    </w:tbl>
    <w:p>
      <w:r>
        <w:rPr>
          <w:rFonts w:ascii="Liberation Sans" w:hAnsi="Liberation Sans"/>
        </w:rPr>
        <w:t>The loop is recursive. There is no requirement that the first answer be correct. The learning process exists precisely because it often will not be.</w:t>
      </w:r>
    </w:p>
    <w:p>
      <w:pPr>
        <w:pStyle w:val="Heading1"/>
      </w:pPr>
      <w:r>
        <w:t>16. The role of the meaning vector</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F5F8FA"/>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Meaning Vector</w:t>
            </w:r>
          </w:p>
          <w:p>
            <w:pPr>
              <w:spacing w:after="20"/>
            </w:pPr>
            <w:r>
              <w:rPr>
                <w:rFonts w:ascii="Liberation Sans" w:hAnsi="Liberation Sans"/>
                <w:color w:val="1B1F23"/>
                <w:sz w:val="20"/>
              </w:rPr>
              <w:t>The direction, question or destination supplied to predictive imagination.</w:t>
            </w:r>
          </w:p>
        </w:tc>
      </w:tr>
    </w:tbl>
    <w:p>
      <w:r>
        <w:rPr>
          <w:rFonts w:ascii="Liberation Sans" w:hAnsi="Liberation Sans"/>
        </w:rPr>
        <w:t>It determines which memories become relevant, which possibilities are explored and what constitutes a satisfactory resolution. If it is distorted, the resulting analysis may also be distorted. If it is open, the processor can consider alternatives. If it already contains an unsupported conclusion, the processor may devote its abilities to explaining something that was never established.</w:t>
      </w:r>
    </w:p>
    <w:p>
      <w:pPr>
        <w:pStyle w:val="Formula"/>
      </w:pPr>
      <w:r>
        <w:t>Quality of reasoning = data quality + meaning-vector quality + confidence calibration + permission to fail</w:t>
      </w:r>
    </w:p>
    <w:p>
      <w:pPr>
        <w:pStyle w:val="Heading1"/>
      </w:pPr>
      <w:r>
        <w:t>17. Governing principles</w:t>
      </w:r>
    </w:p>
    <w:p>
      <w:r>
        <w:rPr>
          <w:rFonts w:ascii="Liberation Sans" w:hAnsi="Liberation Sans"/>
          <w:b/>
          <w:color w:val="132A3A"/>
        </w:rPr>
        <w:t xml:space="preserve">The ego is predictive imagination. </w:t>
      </w:r>
      <w:r>
        <w:rPr>
          <w:rFonts w:ascii="Liberation Sans" w:hAnsi="Liberation Sans"/>
        </w:rPr>
        <w:t>It constructs possibilities beyond what is explicitly known.</w:t>
      </w:r>
    </w:p>
    <w:p>
      <w:r>
        <w:rPr>
          <w:rFonts w:ascii="Liberation Sans" w:hAnsi="Liberation Sans"/>
          <w:b/>
          <w:color w:val="132A3A"/>
        </w:rPr>
        <w:t xml:space="preserve">It operates relatively. </w:t>
      </w:r>
      <w:r>
        <w:rPr>
          <w:rFonts w:ascii="Liberation Sans" w:hAnsi="Liberation Sans"/>
        </w:rPr>
        <w:t>It interprets the world in relation to the system and its existing model of reality.</w:t>
      </w:r>
    </w:p>
    <w:p>
      <w:r>
        <w:rPr>
          <w:rFonts w:ascii="Liberation Sans" w:hAnsi="Liberation Sans"/>
          <w:b/>
          <w:color w:val="132A3A"/>
        </w:rPr>
        <w:t xml:space="preserve">Its answers are provisional. </w:t>
      </w:r>
      <w:r>
        <w:rPr>
          <w:rFonts w:ascii="Liberation Sans" w:hAnsi="Liberation Sans"/>
        </w:rPr>
        <w:t>A resolution is the best available estimate, not automatic truth.</w:t>
      </w:r>
    </w:p>
    <w:p>
      <w:r>
        <w:rPr>
          <w:rFonts w:ascii="Liberation Sans" w:hAnsi="Liberation Sans"/>
          <w:b/>
          <w:color w:val="132A3A"/>
        </w:rPr>
        <w:t xml:space="preserve">Its intelligence depends on information. </w:t>
      </w:r>
      <w:r>
        <w:rPr>
          <w:rFonts w:ascii="Liberation Sans" w:hAnsi="Liberation Sans"/>
        </w:rPr>
        <w:t>Excellent reasoning cannot fully compensate for false premises or missing data.</w:t>
      </w:r>
    </w:p>
    <w:p>
      <w:r>
        <w:rPr>
          <w:rFonts w:ascii="Liberation Sans" w:hAnsi="Liberation Sans"/>
          <w:b/>
          <w:color w:val="132A3A"/>
        </w:rPr>
        <w:t xml:space="preserve">Confidence is a weight, not proof. </w:t>
      </w:r>
      <w:r>
        <w:rPr>
          <w:rFonts w:ascii="Liberation Sans" w:hAnsi="Liberation Sans"/>
        </w:rPr>
        <w:t>Strong confidence may accompany either truth or error.</w:t>
      </w:r>
    </w:p>
    <w:p>
      <w:r>
        <w:rPr>
          <w:rFonts w:ascii="Liberation Sans" w:hAnsi="Liberation Sans"/>
          <w:b/>
          <w:color w:val="132A3A"/>
        </w:rPr>
        <w:t xml:space="preserve">Doubt expands the search. </w:t>
      </w:r>
      <w:r>
        <w:rPr>
          <w:rFonts w:ascii="Liberation Sans" w:hAnsi="Liberation Sans"/>
        </w:rPr>
        <w:t>Assuming the first answer may be wrong permits alternative hypotheses to be examined.</w:t>
      </w:r>
    </w:p>
    <w:p>
      <w:r>
        <w:rPr>
          <w:rFonts w:ascii="Liberation Sans" w:hAnsi="Liberation Sans"/>
          <w:b/>
          <w:color w:val="132A3A"/>
        </w:rPr>
        <w:t xml:space="preserve">Null is intelligent. </w:t>
      </w:r>
      <w:r>
        <w:rPr>
          <w:rFonts w:ascii="Liberation Sans" w:hAnsi="Liberation Sans"/>
        </w:rPr>
        <w:t>I don't know protects the system against manufactured certainty.</w:t>
      </w:r>
    </w:p>
    <w:p>
      <w:r>
        <w:rPr>
          <w:rFonts w:ascii="Liberation Sans" w:hAnsi="Liberation Sans"/>
          <w:b/>
          <w:color w:val="132A3A"/>
        </w:rPr>
        <w:t xml:space="preserve">Failure is information. </w:t>
      </w:r>
      <w:r>
        <w:rPr>
          <w:rFonts w:ascii="Liberation Sans" w:hAnsi="Liberation Sans"/>
        </w:rPr>
        <w:t>A failed prediction gives the system something new to learn.</w:t>
      </w:r>
    </w:p>
    <w:p>
      <w:r>
        <w:rPr>
          <w:rFonts w:ascii="Liberation Sans" w:hAnsi="Liberation Sans"/>
          <w:b/>
          <w:color w:val="132A3A"/>
        </w:rPr>
        <w:t xml:space="preserve">Learning enables adaptation. </w:t>
      </w:r>
      <w:r>
        <w:rPr>
          <w:rFonts w:ascii="Liberation Sans" w:hAnsi="Liberation Sans"/>
        </w:rPr>
        <w:t>If behaviour cannot change in response to experience, the system is not genuinely adaptive.</w:t>
      </w:r>
    </w:p>
    <w:p>
      <w:r>
        <w:rPr>
          <w:rFonts w:ascii="Liberation Sans" w:hAnsi="Liberation Sans"/>
          <w:b/>
          <w:color w:val="132A3A"/>
        </w:rPr>
        <w:t xml:space="preserve">Creativity and defence use the same fundamental ability. </w:t>
      </w:r>
      <w:r>
        <w:rPr>
          <w:rFonts w:ascii="Liberation Sans" w:hAnsi="Liberation Sans"/>
        </w:rPr>
        <w:t>Both require modelling states that do not currently exist.</w:t>
      </w:r>
    </w:p>
    <w:p>
      <w:pPr>
        <w:pStyle w:val="Heading1"/>
        <w:pageBreakBefore/>
      </w:pPr>
      <w:r>
        <w:t>Final formulation</w:t>
      </w:r>
    </w:p>
    <w:tbl>
      <w:tblPr>
        <w:tblW w:type="auto" w:w="0"/>
        <w:jc w:val="center"/>
        <w:tblLayout w:type="fixed"/>
        <w:tblLook w:firstColumn="1" w:firstRow="1" w:lastColumn="0" w:lastRow="0" w:noHBand="0" w:noVBand="1" w:val="04A0"/>
      </w:tblPr>
      <w:tblGrid>
        <w:gridCol w:w="9128"/>
      </w:tblGrid>
      <w:tr>
        <w:trPr>
          <w:cantSplit w:val="true"/>
        </w:trPr>
        <w:tc>
          <w:tcPr>
            <w:tcW w:type="dxa" w:w="9582"/>
            <w:vAlign w:val="center"/>
            <w:shd w:fill="E8F4F2"/>
            <w:tcBorders>
              <w:top w:val="single" w:sz="8" w:color="3C8D93"/>
              <w:left w:val="single" w:sz="8" w:color="3C8D93"/>
              <w:bottom w:val="single" w:sz="8" w:color="3C8D93"/>
              <w:right w:val="single" w:sz="8" w:color="3C8D93"/>
            </w:tcBorders>
          </w:tcPr>
          <w:p>
            <w:pPr>
              <w:spacing w:after="60"/>
            </w:pPr>
            <w:r>
              <w:rPr>
                <w:rFonts w:ascii="Liberation Sans" w:hAnsi="Liberation Sans"/>
                <w:b/>
                <w:color w:val="132A3A"/>
                <w:sz w:val="22"/>
              </w:rPr>
              <w:t>Detailed definition</w:t>
            </w:r>
          </w:p>
          <w:p>
            <w:pPr>
              <w:spacing w:after="20"/>
            </w:pPr>
            <w:r>
              <w:rPr>
                <w:rFonts w:ascii="Liberation Sans" w:hAnsi="Liberation Sans"/>
                <w:color w:val="1B1F23"/>
                <w:sz w:val="20"/>
              </w:rPr>
              <w:t>The ego is predictive imagination: an advanced, self-relative analytical processor that receives a meaning vector and attempts to resolve it using current perception, memory, conditioned experience and existing knowledge. It generates possibilities rather than absolute truth. Its outputs are provisional best estimates, which may guide defence, decision-making, problem-solving, prediction, creativity and self-expression. Because its information may be incomplete, obsolete or incorrect, its conclusions may also be wrong even when its reasoning is internally coherent. Allowing uncertainty, alternative possibilities and null outcomes keeps the system open to correction. Reality then supplies pass, fail or unresolved feedback, which becomes experience and updates future calculations. The ego's strength is therefore not that it is always right, but that it can imagine beyond what is already known and learn when reality shows that its prediction was incomplete or wrong.</w:t>
            </w:r>
          </w:p>
        </w:tc>
      </w:tr>
    </w:tbl>
    <w:p>
      <w:pPr>
        <w:pStyle w:val="PullQuote"/>
        <w:jc w:val="center"/>
      </w:pPr>
      <w:r>
        <w:t>The ego imagines. Reality tests. Memory learns. The next imagination becomes better informed.</w:t>
      </w:r>
    </w:p>
    <w:p>
      <w:pPr>
        <w:pStyle w:val="PullQuote"/>
        <w:jc w:val="center"/>
      </w:pPr>
      <w:r>
        <w:t>Doubt opens the search. Confidence guides action. Null protects learning.</w:t>
      </w:r>
    </w:p>
    <w:p>
      <w:pPr>
        <w:pStyle w:val="Heading1"/>
      </w:pPr>
      <w:r>
        <w:t>Scientific boundary</w:t>
      </w:r>
    </w:p>
    <w:p>
      <w:r>
        <w:rPr>
          <w:rFonts w:ascii="Liberation Sans" w:hAnsi="Liberation Sans"/>
        </w:rPr>
        <w:t>This model is a functional conceptual framework. "Ego as predictive imagination" is not presented here as an established discrete brain structure. Likewise, literal quantum computation as the physical mechanism of this process remains hypothetical and should not be treated as established neuroscience without independent evidence.</w:t>
      </w:r>
    </w:p>
    <w:sectPr w:rsidR="00FC693F" w:rsidRPr="0006063C" w:rsidSect="00034616">
      <w:headerReference w:type="default" r:id="rId9"/>
      <w:footerReference w:type="default" r:id="rId10"/>
      <w:pgSz w:w="11906" w:h="16838"/>
      <w:pgMar w:top="1020" w:right="1162" w:bottom="1020"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5D6972"/>
        <w:sz w:val="17"/>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3C8D93"/>
        <w:sz w:val="16"/>
      </w:rPr>
      <w:t>Predictive Imagination - Detailed Model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B1F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Liberation Sans" w:hAnsi="Liberation Sans"/>
      <w:b/>
      <w:bCs/>
      <w:color w:val="132A3A"/>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Liberation Sans" w:hAnsi="Liberation Sans"/>
      <w:b/>
      <w:bCs/>
      <w:color w:val="2E6F9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Liberation Sans" w:hAnsi="Liberation Sans"/>
      <w:b/>
      <w:color w:val="132A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Liberation Sans" w:hAnsi="Liberation Sans"/>
      <w:b w:val="0"/>
      <w:i/>
      <w:iCs/>
      <w:color w:val="3C8D9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pPr>
      <w:spacing w:before="100" w:after="120"/>
      <w:ind w:left="312" w:right="312"/>
    </w:pPr>
    <w:rPr>
      <w:rFonts w:ascii="Liberation Sans" w:hAnsi="Liberation Sans"/>
      <w:b/>
      <w:color w:val="132A3A"/>
      <w:sz w:val="22"/>
    </w:rPr>
  </w:style>
  <w:style w:type="paragraph" w:customStyle="1" w:styleId="Formula">
    <w:name w:val="Formula"/>
    <w:pPr>
      <w:spacing w:before="100" w:after="120"/>
      <w:jc w:val="center"/>
    </w:pPr>
    <w:rPr>
      <w:rFonts w:ascii="Liberation Sans" w:hAnsi="Liberation Sans"/>
      <w:b/>
      <w:color w:val="2E6F95"/>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